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D0" w:rsidRDefault="005C3AD0" w:rsidP="005C3AD0">
      <w:pPr>
        <w:pStyle w:val="1"/>
        <w:shd w:val="clear" w:color="auto" w:fill="FFFFFF"/>
        <w:rPr>
          <w:rStyle w:val="text"/>
          <w:rFonts w:ascii="Arial" w:hAnsi="Arial" w:cs="Arial"/>
          <w:color w:val="1A1A1A"/>
        </w:rPr>
      </w:pPr>
      <w:bookmarkStart w:id="0" w:name="_GoBack"/>
      <w:r>
        <w:rPr>
          <w:rStyle w:val="text"/>
          <w:rFonts w:ascii="Arial" w:hAnsi="Arial" w:cs="Arial"/>
          <w:color w:val="1A1A1A"/>
        </w:rPr>
        <w:t xml:space="preserve">Уважаемые коллеги! Прошу обратить внимание, что сроки выплаты заработной платы в Верх-Исетском и </w:t>
      </w:r>
      <w:proofErr w:type="gramStart"/>
      <w:r>
        <w:rPr>
          <w:rStyle w:val="text"/>
          <w:rFonts w:ascii="Arial" w:hAnsi="Arial" w:cs="Arial"/>
          <w:color w:val="1A1A1A"/>
        </w:rPr>
        <w:t>Академическом</w:t>
      </w:r>
      <w:proofErr w:type="gramEnd"/>
      <w:r>
        <w:rPr>
          <w:rStyle w:val="text"/>
          <w:rFonts w:ascii="Arial" w:hAnsi="Arial" w:cs="Arial"/>
          <w:color w:val="1A1A1A"/>
        </w:rPr>
        <w:t xml:space="preserve"> районах изменяются с 01.12.2023.</w:t>
      </w:r>
    </w:p>
    <w:p w:rsidR="005C3AD0" w:rsidRPr="00103997" w:rsidRDefault="005C3AD0" w:rsidP="005C3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 сентября 2023 года вступили в силу Приказ Минтруда России от 29.10.2021 № 766н «Об утверждении Правил обеспечения работников средствами индивидуальной защиты и смывающими средствами» (далее – Правила) и Приказ Минтруда России от 29.10.2021 № 767н «Об утверждении Единых типовых норм выдачи средств индивидуальной защиты и смывающих средств» (далее – ЕТН).</w:t>
      </w:r>
    </w:p>
    <w:p w:rsidR="005C3AD0" w:rsidRPr="00103997" w:rsidRDefault="005C3AD0" w:rsidP="005C3A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соответствии с п. 10 Правил работодатель обязан: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 разработать и утвердить локальным нормативным актом Нормы бесплатной выдачи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СИЗ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смывающих средств работникам организации (далее – Нормы);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 обеспечить разработку локального нормативного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организации и требований Правил;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 обеспечить информирование работников о полагающихся им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СИЗ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смывающих средствах согласно Нормам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 обеспечить проведение обучения, инструктажа или иного способа информирования работников о правилах эксплуатации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СИЗ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 использование которых требует от них практических навыков, знаний о простейших способах проверки их работоспособности и исправности;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 организовать учет и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контроль за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 не допускать работников к 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свойств;</w:t>
      </w:r>
      <w:proofErr w:type="gramEnd"/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</w:t>
      </w:r>
      <w:r w:rsidRPr="00103997">
        <w:rPr>
          <w:rFonts w:ascii="Calibri" w:eastAsia="Times New Roman" w:hAnsi="Calibri" w:cs="Arial"/>
          <w:color w:val="1A1A1A"/>
          <w:lang w:eastAsia="ru-RU"/>
        </w:rPr>
        <w:t> </w:t>
      </w: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обеспечить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контроль за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правильностью применения СИЗ работниками;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lastRenderedPageBreak/>
        <w:t>- обеспечить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 обеспечить уход (стирку, химчистку, обеспыливание, дегазацию, дезактивацию, дезинфекцию), обслуживание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СИЗ в соответствии с рекомендациями изготовителей СИЗ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;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 обеспечить своевременный прием от работников и вывод из эксплуатации, а также утилизацию СИЗ.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Нормы разрабатываются работодателем на основе ЕТН, рекомендуемый образец оформления Норм предусмотрен приложением № 1 к Правилам.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соответствии с п. 4 Правил, в период </w:t>
      </w:r>
      <w:r w:rsidRPr="00103997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lang w:eastAsia="ru-RU"/>
        </w:rPr>
        <w:t>до 31 декабря 2024 года</w:t>
      </w:r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 работодатель вправе </w:t>
      </w: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осуществлять обеспечение СИЗ</w:t>
      </w:r>
      <w:proofErr w:type="gramEnd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смывающими средствами на основании типовых норм бесплатной выдачи специальной одежды, специальной обуви и других средств индивидуальной защиты, действовавших ранее.</w:t>
      </w:r>
    </w:p>
    <w:p w:rsidR="005C3AD0" w:rsidRPr="00103997" w:rsidRDefault="005C3AD0" w:rsidP="005C3AD0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10399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Выдача работникам и возврат ими СИЗ, выдача дерматологических СИЗ, смывающих средств фиксируются записью в личной карточке учета выдачи СИЗ (в электронном или бумажном виде), рекомендуемый образец которой предусмотрен приложением № 2 к Правилам.</w:t>
      </w:r>
      <w:proofErr w:type="gramEnd"/>
    </w:p>
    <w:bookmarkEnd w:id="0"/>
    <w:p w:rsidR="000A63BD" w:rsidRDefault="000A63BD"/>
    <w:sectPr w:rsidR="000A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D0"/>
    <w:rsid w:val="000A63BD"/>
    <w:rsid w:val="005C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D0"/>
  </w:style>
  <w:style w:type="paragraph" w:styleId="1">
    <w:name w:val="heading 1"/>
    <w:basedOn w:val="a"/>
    <w:link w:val="10"/>
    <w:uiPriority w:val="9"/>
    <w:qFormat/>
    <w:rsid w:val="005C3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5C3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D0"/>
  </w:style>
  <w:style w:type="paragraph" w:styleId="1">
    <w:name w:val="heading 1"/>
    <w:basedOn w:val="a"/>
    <w:link w:val="10"/>
    <w:uiPriority w:val="9"/>
    <w:qFormat/>
    <w:rsid w:val="005C3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5C3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2023-10-25T09:46:00Z</dcterms:created>
  <dcterms:modified xsi:type="dcterms:W3CDTF">2023-10-25T09:47:00Z</dcterms:modified>
</cp:coreProperties>
</file>